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95"/>
        <w:tblW w:w="13990" w:type="dxa"/>
        <w:tblLook w:val="04A0" w:firstRow="1" w:lastRow="0" w:firstColumn="1" w:lastColumn="0" w:noHBand="0" w:noVBand="1"/>
      </w:tblPr>
      <w:tblGrid>
        <w:gridCol w:w="1966"/>
        <w:gridCol w:w="1880"/>
        <w:gridCol w:w="1916"/>
        <w:gridCol w:w="2453"/>
        <w:gridCol w:w="1909"/>
        <w:gridCol w:w="1806"/>
        <w:gridCol w:w="2060"/>
      </w:tblGrid>
      <w:tr w:rsidR="000F031E" w:rsidRPr="00EC2DEA" w:rsidTr="000237D6">
        <w:trPr>
          <w:trHeight w:val="1408"/>
        </w:trPr>
        <w:tc>
          <w:tcPr>
            <w:tcW w:w="1967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1881" w:type="dxa"/>
          </w:tcPr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047C18" w:rsidRPr="00EC2DEA" w:rsidRDefault="00EC2DEA" w:rsidP="00D55EA0">
            <w:pPr>
              <w:jc w:val="center"/>
              <w:rPr>
                <w:rFonts w:ascii="Sassoon Penpals" w:hAnsi="Sassoon Penpals"/>
                <w:b/>
              </w:rPr>
            </w:pPr>
            <w:proofErr w:type="spellStart"/>
            <w:r>
              <w:rPr>
                <w:rFonts w:ascii="Sassoon Penpals" w:hAnsi="Sassoon Penpals"/>
                <w:b/>
              </w:rPr>
              <w:t>Numbots</w:t>
            </w:r>
            <w:proofErr w:type="spellEnd"/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</w:p>
        </w:tc>
        <w:tc>
          <w:tcPr>
            <w:tcW w:w="1917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Maths</w:t>
            </w: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English</w:t>
            </w: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287C8F" w:rsidRPr="00EC2DEA" w:rsidRDefault="00047C18" w:rsidP="00D55EA0">
            <w:pPr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Wider Curriculum</w:t>
            </w:r>
          </w:p>
          <w:p w:rsidR="00287C8F" w:rsidRPr="00EC2DEA" w:rsidRDefault="00287C8F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1800" w:type="dxa"/>
          </w:tcPr>
          <w:p w:rsidR="00287C8F" w:rsidRPr="00EC2DEA" w:rsidRDefault="00287C8F" w:rsidP="00D55EA0">
            <w:pPr>
              <w:ind w:firstLine="720"/>
              <w:rPr>
                <w:rFonts w:ascii="Sassoon Penpals" w:hAnsi="Sassoon Penpals"/>
                <w:b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Study Ladder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87C8F" w:rsidRPr="00EC2DEA" w:rsidRDefault="00287C8F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Spellings</w:t>
            </w:r>
          </w:p>
          <w:p w:rsidR="00287C8F" w:rsidRPr="00EC2DEA" w:rsidRDefault="00EC2DEA" w:rsidP="00D55EA0">
            <w:pPr>
              <w:jc w:val="center"/>
              <w:rPr>
                <w:rFonts w:ascii="Sassoon Penpals" w:hAnsi="Sassoon Penpals"/>
                <w:b/>
              </w:rPr>
            </w:pPr>
            <w:r>
              <w:rPr>
                <w:rFonts w:ascii="Sassoon Penpals" w:hAnsi="Sassoon Penpals"/>
                <w:b/>
              </w:rPr>
              <w:t xml:space="preserve">And Home Learning 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Projects</w:t>
            </w:r>
          </w:p>
        </w:tc>
      </w:tr>
      <w:tr w:rsidR="009C33AC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Monday</w:t>
            </w:r>
          </w:p>
        </w:tc>
        <w:tc>
          <w:tcPr>
            <w:tcW w:w="1881" w:type="dxa"/>
          </w:tcPr>
          <w:p w:rsidR="00287C8F" w:rsidRPr="00EC2DEA" w:rsidRDefault="00287C8F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D31166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6" w:history="1">
              <w:proofErr w:type="spellStart"/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  <w:proofErr w:type="spellEnd"/>
            </w:hyperlink>
          </w:p>
        </w:tc>
        <w:tc>
          <w:tcPr>
            <w:tcW w:w="1917" w:type="dxa"/>
          </w:tcPr>
          <w:p w:rsidR="00653BE7" w:rsidRDefault="00653BE7" w:rsidP="00D55EA0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653BE7" w:rsidP="00D55EA0">
            <w:pPr>
              <w:jc w:val="center"/>
              <w:rPr>
                <w:rFonts w:ascii="Sassoon Penpals" w:hAnsi="Sassoon Penpals"/>
              </w:rPr>
            </w:pPr>
            <w:hyperlink r:id="rId7" w:history="1">
              <w:r w:rsidRPr="00653BE7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9C33AC" w:rsidRDefault="009C33AC" w:rsidP="00BD724B">
            <w:pPr>
              <w:jc w:val="center"/>
              <w:rPr>
                <w:rFonts w:ascii="Sassoon Penpals" w:hAnsi="Sassoon Penpals"/>
              </w:rPr>
            </w:pPr>
          </w:p>
          <w:p w:rsidR="00047C18" w:rsidRPr="000237D6" w:rsidRDefault="009C33AC" w:rsidP="00BD724B">
            <w:pPr>
              <w:jc w:val="center"/>
              <w:rPr>
                <w:rFonts w:ascii="Sassoon Penpals" w:hAnsi="Sassoon Penpals"/>
              </w:rPr>
            </w:pPr>
            <w:hyperlink r:id="rId8" w:history="1">
              <w:r w:rsidRPr="009C33AC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0F031E" w:rsidRDefault="000F031E" w:rsidP="00BD724B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0F031E" w:rsidP="00BD724B">
            <w:pPr>
              <w:jc w:val="center"/>
              <w:rPr>
                <w:rFonts w:ascii="Sassoon Penpals" w:hAnsi="Sassoon Penpals"/>
              </w:rPr>
            </w:pPr>
            <w:hyperlink r:id="rId9" w:history="1">
              <w:r w:rsidRPr="000F031E">
                <w:rPr>
                  <w:rStyle w:val="Hyperlink"/>
                  <w:rFonts w:ascii="Sassoon Penpals" w:hAnsi="Sassoon Penpals"/>
                </w:rPr>
                <w:t>Geography</w:t>
              </w:r>
            </w:hyperlink>
          </w:p>
        </w:tc>
        <w:tc>
          <w:tcPr>
            <w:tcW w:w="1800" w:type="dxa"/>
          </w:tcPr>
          <w:p w:rsidR="00047C18" w:rsidRPr="00EC2DEA" w:rsidRDefault="00047C18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0" w:history="1">
              <w:proofErr w:type="spellStart"/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  <w:proofErr w:type="spellEnd"/>
            </w:hyperlink>
          </w:p>
        </w:tc>
        <w:tc>
          <w:tcPr>
            <w:tcW w:w="2061" w:type="dxa"/>
          </w:tcPr>
          <w:p w:rsidR="00047C18" w:rsidRPr="00EC2DEA" w:rsidRDefault="008204AA" w:rsidP="009C33AC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9C33AC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0F031E" w:rsidRPr="00EC2DEA" w:rsidTr="000237D6">
        <w:trPr>
          <w:trHeight w:val="573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Tuesday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1" w:history="1">
              <w:proofErr w:type="spellStart"/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  <w:proofErr w:type="spellEnd"/>
            </w:hyperlink>
          </w:p>
        </w:tc>
        <w:tc>
          <w:tcPr>
            <w:tcW w:w="1917" w:type="dxa"/>
          </w:tcPr>
          <w:p w:rsidR="00653BE7" w:rsidRDefault="00653BE7" w:rsidP="00D55EA0">
            <w:pPr>
              <w:jc w:val="center"/>
              <w:rPr>
                <w:rFonts w:ascii="Sassoon Penpals" w:hAnsi="Sassoon Penpals"/>
              </w:rPr>
            </w:pPr>
          </w:p>
          <w:p w:rsidR="000C5B23" w:rsidRPr="00EC2DEA" w:rsidRDefault="00653BE7" w:rsidP="00D55EA0">
            <w:pPr>
              <w:jc w:val="center"/>
              <w:rPr>
                <w:rFonts w:ascii="Sassoon Penpals" w:hAnsi="Sassoon Penpals"/>
              </w:rPr>
            </w:pPr>
            <w:hyperlink r:id="rId12" w:history="1">
              <w:r w:rsidRPr="00653BE7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9C33AC" w:rsidRDefault="009C33AC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0237D6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3" w:history="1">
              <w:r w:rsidRPr="009C33AC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0F031E" w:rsidRDefault="000F031E" w:rsidP="00D55EA0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0F031E" w:rsidP="00D55EA0">
            <w:pPr>
              <w:jc w:val="center"/>
              <w:rPr>
                <w:rFonts w:ascii="Sassoon Penpals" w:hAnsi="Sassoon Penpals"/>
              </w:rPr>
            </w:pPr>
            <w:hyperlink r:id="rId14" w:history="1">
              <w:r w:rsidRPr="000F031E">
                <w:rPr>
                  <w:rStyle w:val="Hyperlink"/>
                  <w:rFonts w:ascii="Sassoon Penpals" w:hAnsi="Sassoon Penpals"/>
                </w:rPr>
                <w:t>Geography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5" w:history="1">
              <w:proofErr w:type="spellStart"/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  <w:proofErr w:type="spellEnd"/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9C33AC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9C33AC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0F031E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Wednesday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6" w:history="1">
              <w:proofErr w:type="spellStart"/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  <w:proofErr w:type="spellEnd"/>
            </w:hyperlink>
          </w:p>
        </w:tc>
        <w:tc>
          <w:tcPr>
            <w:tcW w:w="1917" w:type="dxa"/>
          </w:tcPr>
          <w:p w:rsidR="00653BE7" w:rsidRDefault="00653BE7" w:rsidP="00B03E25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653BE7" w:rsidP="00B03E25">
            <w:pPr>
              <w:jc w:val="center"/>
              <w:rPr>
                <w:rFonts w:ascii="Sassoon Penpals" w:hAnsi="Sassoon Penpals"/>
              </w:rPr>
            </w:pPr>
            <w:hyperlink r:id="rId17" w:history="1">
              <w:r w:rsidRPr="00653BE7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9C33AC" w:rsidRDefault="009C33AC" w:rsidP="00D55EA0">
            <w:pPr>
              <w:jc w:val="center"/>
              <w:rPr>
                <w:rFonts w:ascii="Sassoon Penpals" w:hAnsi="Sassoon Penpals"/>
              </w:rPr>
            </w:pPr>
          </w:p>
          <w:p w:rsidR="00B03E25" w:rsidRPr="000237D6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18" w:history="1">
              <w:r w:rsidRPr="009C33AC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0F031E" w:rsidRDefault="000F031E" w:rsidP="00157784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0F031E" w:rsidP="00157784">
            <w:pPr>
              <w:jc w:val="center"/>
              <w:rPr>
                <w:rFonts w:ascii="Sassoon Penpals" w:hAnsi="Sassoon Penpals"/>
              </w:rPr>
            </w:pPr>
            <w:hyperlink r:id="rId19" w:history="1">
              <w:r w:rsidRPr="000F031E">
                <w:rPr>
                  <w:rStyle w:val="Hyperlink"/>
                  <w:rFonts w:ascii="Sassoon Penpals" w:hAnsi="Sassoon Penpals"/>
                </w:rPr>
                <w:t>Geography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0" w:history="1">
              <w:proofErr w:type="spellStart"/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  <w:proofErr w:type="spellEnd"/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9C33AC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9C33AC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0F031E" w:rsidRPr="00EC2DEA" w:rsidTr="000237D6">
        <w:trPr>
          <w:trHeight w:val="573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Thursday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1" w:history="1">
              <w:proofErr w:type="spellStart"/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  <w:proofErr w:type="spellEnd"/>
            </w:hyperlink>
          </w:p>
        </w:tc>
        <w:tc>
          <w:tcPr>
            <w:tcW w:w="1917" w:type="dxa"/>
          </w:tcPr>
          <w:p w:rsidR="00157784" w:rsidRDefault="00157784" w:rsidP="00D55EA0">
            <w:pPr>
              <w:jc w:val="center"/>
              <w:rPr>
                <w:rFonts w:ascii="Sassoon Penpals" w:hAnsi="Sassoon Penpals"/>
              </w:rPr>
            </w:pPr>
          </w:p>
          <w:p w:rsidR="00653BE7" w:rsidRPr="00EC2DEA" w:rsidRDefault="00653BE7" w:rsidP="00D55EA0">
            <w:pPr>
              <w:jc w:val="center"/>
              <w:rPr>
                <w:rFonts w:ascii="Sassoon Penpals" w:hAnsi="Sassoon Penpals"/>
              </w:rPr>
            </w:pPr>
            <w:hyperlink r:id="rId22" w:history="1">
              <w:r w:rsidRPr="00653BE7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047C18" w:rsidRDefault="00047C18" w:rsidP="00D55EA0">
            <w:pPr>
              <w:jc w:val="center"/>
              <w:rPr>
                <w:rFonts w:ascii="Sassoon Penpals" w:hAnsi="Sassoon Penpals"/>
              </w:rPr>
            </w:pPr>
          </w:p>
          <w:p w:rsidR="009C33AC" w:rsidRPr="000237D6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3" w:history="1">
              <w:r w:rsidRPr="009C33AC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0F031E" w:rsidRDefault="000F031E" w:rsidP="008763F8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0F031E" w:rsidP="008763F8">
            <w:pPr>
              <w:jc w:val="center"/>
              <w:rPr>
                <w:rFonts w:ascii="Sassoon Penpals" w:hAnsi="Sassoon Penpals"/>
              </w:rPr>
            </w:pPr>
            <w:hyperlink r:id="rId24" w:history="1">
              <w:r w:rsidRPr="000F031E">
                <w:rPr>
                  <w:rStyle w:val="Hyperlink"/>
                  <w:rFonts w:ascii="Sassoon Penpals" w:hAnsi="Sassoon Penpals"/>
                </w:rPr>
                <w:t>Geography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5" w:history="1">
              <w:proofErr w:type="spellStart"/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  <w:proofErr w:type="spellEnd"/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9C33AC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9C33AC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0F031E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Friday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6" w:history="1">
              <w:proofErr w:type="spellStart"/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  <w:proofErr w:type="spellEnd"/>
            </w:hyperlink>
          </w:p>
        </w:tc>
        <w:tc>
          <w:tcPr>
            <w:tcW w:w="1917" w:type="dxa"/>
          </w:tcPr>
          <w:p w:rsidR="00157784" w:rsidRDefault="00157784" w:rsidP="00D55EA0">
            <w:pPr>
              <w:jc w:val="center"/>
              <w:rPr>
                <w:rFonts w:ascii="Sassoon Penpals" w:hAnsi="Sassoon Penpals"/>
              </w:rPr>
            </w:pPr>
          </w:p>
          <w:p w:rsidR="00653BE7" w:rsidRPr="00EC2DEA" w:rsidRDefault="00653BE7" w:rsidP="00D55EA0">
            <w:pPr>
              <w:jc w:val="center"/>
              <w:rPr>
                <w:rFonts w:ascii="Sassoon Penpals" w:hAnsi="Sassoon Penpals"/>
              </w:rPr>
            </w:pPr>
            <w:hyperlink r:id="rId27" w:history="1">
              <w:r w:rsidRPr="00653BE7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B03E25" w:rsidRDefault="00B03E25" w:rsidP="00D55EA0">
            <w:pPr>
              <w:jc w:val="center"/>
              <w:rPr>
                <w:rFonts w:ascii="Sassoon Penpals" w:hAnsi="Sassoon Penpals"/>
              </w:rPr>
            </w:pPr>
          </w:p>
          <w:p w:rsidR="009C33AC" w:rsidRPr="000237D6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28" w:history="1">
              <w:r w:rsidRPr="009C33AC">
                <w:rPr>
                  <w:rStyle w:val="Hyperlink"/>
                  <w:rFonts w:ascii="Sassoon Penpals" w:hAnsi="Sassoon Penpals"/>
                </w:rPr>
                <w:t>Writing</w:t>
              </w:r>
            </w:hyperlink>
            <w:bookmarkStart w:id="0" w:name="_GoBack"/>
            <w:bookmarkEnd w:id="0"/>
          </w:p>
        </w:tc>
        <w:tc>
          <w:tcPr>
            <w:tcW w:w="1910" w:type="dxa"/>
          </w:tcPr>
          <w:p w:rsidR="000F031E" w:rsidRDefault="000F031E" w:rsidP="00D55EA0">
            <w:pPr>
              <w:jc w:val="center"/>
              <w:rPr>
                <w:rFonts w:ascii="Sassoon Penpals" w:hAnsi="Sassoon Penpals"/>
              </w:rPr>
            </w:pPr>
          </w:p>
          <w:p w:rsidR="00157784" w:rsidRPr="00EC2DEA" w:rsidRDefault="000F031E" w:rsidP="00D55EA0">
            <w:pPr>
              <w:jc w:val="center"/>
              <w:rPr>
                <w:rFonts w:ascii="Sassoon Penpals" w:hAnsi="Sassoon Penpals"/>
              </w:rPr>
            </w:pPr>
            <w:hyperlink r:id="rId29" w:history="1">
              <w:r w:rsidRPr="000F031E">
                <w:rPr>
                  <w:rStyle w:val="Hyperlink"/>
                  <w:rFonts w:ascii="Sassoon Penpals" w:hAnsi="Sassoon Penpals"/>
                </w:rPr>
                <w:t>Geography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9C33AC" w:rsidP="00D55EA0">
            <w:pPr>
              <w:jc w:val="center"/>
              <w:rPr>
                <w:rFonts w:ascii="Sassoon Penpals" w:hAnsi="Sassoon Penpals"/>
              </w:rPr>
            </w:pPr>
            <w:hyperlink r:id="rId30" w:history="1">
              <w:proofErr w:type="spellStart"/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  <w:proofErr w:type="spellEnd"/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9C33AC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9C33AC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</w:tbl>
    <w:p w:rsidR="009A1CB1" w:rsidRPr="008204AA" w:rsidRDefault="009A1CB1">
      <w:pPr>
        <w:rPr>
          <w:rFonts w:ascii="Sassoon Penpals" w:hAnsi="Sassoon Penpals"/>
        </w:rPr>
      </w:pPr>
    </w:p>
    <w:p w:rsidR="00851679" w:rsidRDefault="00D55EA0" w:rsidP="00D55EA0">
      <w:pPr>
        <w:jc w:val="center"/>
        <w:rPr>
          <w:rFonts w:ascii="Sassoon Penpals" w:hAnsi="Sassoon Penpals"/>
          <w:sz w:val="28"/>
          <w:szCs w:val="28"/>
        </w:rPr>
      </w:pPr>
      <w:r w:rsidRPr="00D55EA0">
        <w:rPr>
          <w:rFonts w:ascii="Sassoon Penpals" w:hAnsi="Sassoon Penpals"/>
          <w:sz w:val="28"/>
          <w:szCs w:val="28"/>
        </w:rPr>
        <w:t>YEAR 2 REMOTE LEARNING</w:t>
      </w:r>
      <w:r w:rsidR="00D6546F">
        <w:rPr>
          <w:rFonts w:ascii="Sassoon Penpals" w:hAnsi="Sassoon Penpals"/>
          <w:sz w:val="28"/>
          <w:szCs w:val="28"/>
        </w:rPr>
        <w:t xml:space="preserve"> </w:t>
      </w:r>
      <w:r w:rsidR="00653BE7">
        <w:rPr>
          <w:rFonts w:ascii="Sassoon Penpals" w:hAnsi="Sassoon Penpals"/>
          <w:sz w:val="28"/>
          <w:szCs w:val="28"/>
        </w:rPr>
        <w:t>8.3.21</w:t>
      </w:r>
    </w:p>
    <w:p w:rsidR="00D55EA0" w:rsidRPr="00D55EA0" w:rsidRDefault="00D55EA0" w:rsidP="00D55EA0">
      <w:pPr>
        <w:jc w:val="center"/>
        <w:rPr>
          <w:rFonts w:ascii="Sassoon Penpals" w:hAnsi="Sassoon Penpals"/>
          <w:sz w:val="28"/>
          <w:szCs w:val="28"/>
        </w:rPr>
      </w:pPr>
    </w:p>
    <w:sectPr w:rsidR="00D55EA0" w:rsidRPr="00D55EA0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237D6"/>
    <w:rsid w:val="00047C18"/>
    <w:rsid w:val="000C5B23"/>
    <w:rsid w:val="000F031E"/>
    <w:rsid w:val="001031C9"/>
    <w:rsid w:val="00157784"/>
    <w:rsid w:val="001B6E5E"/>
    <w:rsid w:val="00287C8F"/>
    <w:rsid w:val="00530FC1"/>
    <w:rsid w:val="00653BE7"/>
    <w:rsid w:val="00764D25"/>
    <w:rsid w:val="008204AA"/>
    <w:rsid w:val="00851679"/>
    <w:rsid w:val="008763F8"/>
    <w:rsid w:val="009973CC"/>
    <w:rsid w:val="009A1CB1"/>
    <w:rsid w:val="009C33AC"/>
    <w:rsid w:val="00A31900"/>
    <w:rsid w:val="00A423C9"/>
    <w:rsid w:val="00B03E25"/>
    <w:rsid w:val="00BD724B"/>
    <w:rsid w:val="00D31166"/>
    <w:rsid w:val="00D55EA0"/>
    <w:rsid w:val="00D6546F"/>
    <w:rsid w:val="00EB1922"/>
    <w:rsid w:val="00EC2DEA"/>
    <w:rsid w:val="00FB014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2BCD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to-a-story-cgup8d" TargetMode="External"/><Relationship Id="rId13" Type="http://schemas.openxmlformats.org/officeDocument/2006/relationships/hyperlink" Target="https://classroom.thenational.academy/lessons/to-tell-a-story-from-memory-6cv36d" TargetMode="External"/><Relationship Id="rId18" Type="http://schemas.openxmlformats.org/officeDocument/2006/relationships/hyperlink" Target="https://classroom.thenational.academy/lessons/to-explore-the-main-moods-in-the-story-6nk3ee" TargetMode="External"/><Relationship Id="rId26" Type="http://schemas.openxmlformats.org/officeDocument/2006/relationships/hyperlink" Target="https://play.numbots.com/%23/account/school-login-ty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numbots.com/%23/account/school-login-type" TargetMode="External"/><Relationship Id="rId7" Type="http://schemas.openxmlformats.org/officeDocument/2006/relationships/hyperlink" Target="https://classroom.thenational.academy/lessons/to-recognise-name-and-describe-3d-shapes-cnjkcd" TargetMode="External"/><Relationship Id="rId12" Type="http://schemas.openxmlformats.org/officeDocument/2006/relationships/hyperlink" Target="https://classroom.thenational.academy/lessons/to-describe-and-classify-3d-shapes-70u3cc" TargetMode="External"/><Relationship Id="rId17" Type="http://schemas.openxmlformats.org/officeDocument/2006/relationships/hyperlink" Target="https://classroom.thenational.academy/lessons/to-identify-2d-shapes-c9gkjd" TargetMode="External"/><Relationship Id="rId25" Type="http://schemas.openxmlformats.org/officeDocument/2006/relationships/hyperlink" Target="https://www.studyladder.co.uk/login/accou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numbots.com/%23/account/school-login-type" TargetMode="External"/><Relationship Id="rId20" Type="http://schemas.openxmlformats.org/officeDocument/2006/relationships/hyperlink" Target="https://www.studyladder.co.uk/login/account" TargetMode="External"/><Relationship Id="rId29" Type="http://schemas.openxmlformats.org/officeDocument/2006/relationships/hyperlink" Target="https://classroom.thenational.academy/lessons/what-are-the-landmarks-in-london-71k3cc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numbots.com/%23/account/school-login-type" TargetMode="External"/><Relationship Id="rId11" Type="http://schemas.openxmlformats.org/officeDocument/2006/relationships/hyperlink" Target="https://play.numbots.com/%23/account/school-login-type" TargetMode="External"/><Relationship Id="rId24" Type="http://schemas.openxmlformats.org/officeDocument/2006/relationships/hyperlink" Target="https://classroom.thenational.academy/lessons/how-do-people-move-around-in-london-68wka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studyladder.co.uk/login/account" TargetMode="External"/><Relationship Id="rId23" Type="http://schemas.openxmlformats.org/officeDocument/2006/relationships/hyperlink" Target="https://classroom.thenational.academy/lessons/to-use-the-four-sentence-types-70rp4r" TargetMode="External"/><Relationship Id="rId28" Type="http://schemas.openxmlformats.org/officeDocument/2006/relationships/hyperlink" Target="https://classroom.thenational.academy/lessons/to-make-inferences-based-on-what-is-said-or-done-61hk6e" TargetMode="External"/><Relationship Id="rId10" Type="http://schemas.openxmlformats.org/officeDocument/2006/relationships/hyperlink" Target="https://www.studyladder.co.uk/login/account" TargetMode="External"/><Relationship Id="rId19" Type="http://schemas.openxmlformats.org/officeDocument/2006/relationships/hyperlink" Target="https://classroom.thenational.academy/lessons/what-is-the-history-of-london-6dgp8r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is-the-united-kingdom-71k32c" TargetMode="External"/><Relationship Id="rId14" Type="http://schemas.openxmlformats.org/officeDocument/2006/relationships/hyperlink" Target="https://classroom.thenational.academy/lessons/what-can-you-find-in-the-united-kingdom-60u68d" TargetMode="External"/><Relationship Id="rId22" Type="http://schemas.openxmlformats.org/officeDocument/2006/relationships/hyperlink" Target="https://classroom.thenational.academy/lessons/to-describe-and-classify-2d-shapes-64ukjd" TargetMode="External"/><Relationship Id="rId27" Type="http://schemas.openxmlformats.org/officeDocument/2006/relationships/hyperlink" Target="https://classroom.thenational.academy/lessons/to-recognise-and-create-repeating-patterns-6rtpac" TargetMode="External"/><Relationship Id="rId30" Type="http://schemas.openxmlformats.org/officeDocument/2006/relationships/hyperlink" Target="https://www.studyladder.co.uk/login/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JFlavell</cp:lastModifiedBy>
  <cp:revision>2</cp:revision>
  <cp:lastPrinted>2020-09-15T09:04:00Z</cp:lastPrinted>
  <dcterms:created xsi:type="dcterms:W3CDTF">2021-03-10T10:29:00Z</dcterms:created>
  <dcterms:modified xsi:type="dcterms:W3CDTF">2021-03-10T10:29:00Z</dcterms:modified>
</cp:coreProperties>
</file>